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DEFC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587A6062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69D06C96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7BE2A04A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402C2301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7847BB65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鞍山市公共资源交易平台</w:t>
      </w:r>
    </w:p>
    <w:p w14:paraId="72ED1051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 w:rsidRPr="000F5EAA">
        <w:rPr>
          <w:rFonts w:ascii="黑体" w:eastAsia="黑体" w:hAnsi="黑体" w:hint="eastAsia"/>
          <w:sz w:val="52"/>
          <w:szCs w:val="52"/>
        </w:rPr>
        <w:t>政府采购投标文件制作操作手册</w:t>
      </w:r>
    </w:p>
    <w:p w14:paraId="0B97F2BC" w14:textId="77777777" w:rsidR="000F5EAA" w:rsidRPr="000F5EAA" w:rsidRDefault="000F5EAA" w:rsidP="000F5EAA">
      <w:pPr>
        <w:widowControl/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br w:type="page"/>
      </w:r>
    </w:p>
    <w:p w14:paraId="20AB1ADC" w14:textId="77777777" w:rsidR="0080527C" w:rsidRDefault="0080527C" w:rsidP="0080527C">
      <w:pPr>
        <w:spacing w:line="360" w:lineRule="auto"/>
        <w:rPr>
          <w:rFonts w:asciiTheme="minorEastAsia" w:hAnsiTheme="minorEastAsia"/>
          <w:b/>
          <w:bCs/>
          <w:color w:val="FF0000"/>
          <w:szCs w:val="21"/>
        </w:rPr>
      </w:pPr>
      <w:bookmarkStart w:id="0" w:name="OLE_LINK1"/>
      <w:r>
        <w:rPr>
          <w:rFonts w:asciiTheme="minorEastAsia" w:hAnsiTheme="minorEastAsia" w:hint="eastAsia"/>
          <w:b/>
          <w:bCs/>
          <w:color w:val="FF0000"/>
          <w:szCs w:val="21"/>
        </w:rPr>
        <w:lastRenderedPageBreak/>
        <w:t>考虑到目前平台的负载能力和网络传输能力，投标生成的加密和非加密文件大小不得超过100M。</w:t>
      </w:r>
    </w:p>
    <w:p w14:paraId="5F47BAC9" w14:textId="5B6A8FCE" w:rsidR="00994E70" w:rsidRDefault="00994E70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软件安装</w:t>
      </w:r>
    </w:p>
    <w:p w14:paraId="5DD59C77" w14:textId="77777777" w:rsidR="00994E70" w:rsidRPr="00994E70" w:rsidRDefault="00994E70" w:rsidP="00994E70">
      <w:pPr>
        <w:pStyle w:val="3"/>
        <w:spacing w:before="120" w:after="120" w:line="360" w:lineRule="auto"/>
        <w:rPr>
          <w:sz w:val="28"/>
          <w:szCs w:val="28"/>
        </w:rPr>
      </w:pPr>
      <w:r w:rsidRPr="00994E70">
        <w:rPr>
          <w:rFonts w:hint="eastAsia"/>
          <w:sz w:val="28"/>
          <w:szCs w:val="28"/>
        </w:rPr>
        <w:t>环境要求</w:t>
      </w:r>
    </w:p>
    <w:p w14:paraId="66E06D33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1、操作系统要求：</w:t>
      </w:r>
    </w:p>
    <w:p w14:paraId="4ACA33EA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Windows XP /Win7 /Win10下均可运行。</w:t>
      </w:r>
    </w:p>
    <w:p w14:paraId="4A36718C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2、硬件要求：</w:t>
      </w:r>
    </w:p>
    <w:p w14:paraId="25AEE406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CPU：推荐使用Intel酷睿i3以上；</w:t>
      </w:r>
    </w:p>
    <w:p w14:paraId="416E7DB1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内存：最低为1GB，推荐使用4GB 以上；</w:t>
      </w:r>
    </w:p>
    <w:p w14:paraId="46D8BC07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硬盘：最低为800MB，推荐使用1.5G 以上；</w:t>
      </w:r>
    </w:p>
    <w:p w14:paraId="03B23263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显示器：可选用VGA、SVGA、TVGA 等彩色显示器，推荐使用17 寸彩显或液晶；</w:t>
      </w:r>
    </w:p>
    <w:p w14:paraId="6643AB45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3、辅助软件：</w:t>
      </w:r>
    </w:p>
    <w:p w14:paraId="4D0E75D2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微软Office2003 或以上版本,若没有预先安装，则会影响到软件某些功能的正常使用。</w:t>
      </w:r>
    </w:p>
    <w:p w14:paraId="3ECAC784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4、建议屏幕分辨率用1024×768 像素。</w:t>
      </w:r>
    </w:p>
    <w:p w14:paraId="0454DEB6" w14:textId="77777777" w:rsidR="00BE1492" w:rsidRPr="00DB5EDD" w:rsidRDefault="00BE1492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 w:rsidRPr="00DB5EDD">
        <w:rPr>
          <w:rFonts w:asciiTheme="majorEastAsia" w:hAnsiTheme="majorEastAsia" w:hint="eastAsia"/>
        </w:rPr>
        <w:t>投标工具指导</w:t>
      </w:r>
    </w:p>
    <w:p w14:paraId="46F091BB" w14:textId="77777777"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1、打开投标工具后，点击左上角【文件】-【新建】按钮</w:t>
      </w:r>
    </w:p>
    <w:p w14:paraId="161393D2" w14:textId="77777777" w:rsidR="00BE1492" w:rsidRPr="00DB5EDD" w:rsidRDefault="00BE149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74BDDD5B" wp14:editId="32E1D3FC">
            <wp:extent cx="5274310" cy="27565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8D73" w14:textId="77777777"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2、点击【浏览】按钮，选择对应的招标文件</w:t>
      </w:r>
      <w:r w:rsidR="00877416" w:rsidRPr="00DB5EDD">
        <w:rPr>
          <w:rFonts w:asciiTheme="minorEastAsia" w:hAnsiTheme="minorEastAsia" w:hint="eastAsia"/>
          <w:szCs w:val="21"/>
        </w:rPr>
        <w:t>后点击【确认】按钮</w:t>
      </w:r>
    </w:p>
    <w:p w14:paraId="7DB1240E" w14:textId="77777777" w:rsidR="00BE1492" w:rsidRPr="00DB5EDD" w:rsidRDefault="00BE149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1C8E41FE" wp14:editId="18865FC7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1E88" w14:textId="77777777" w:rsidR="00877416" w:rsidRPr="00DB5EDD" w:rsidRDefault="00877416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7615191A" wp14:editId="2270E30C">
            <wp:extent cx="5274310" cy="26149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FB2E" w14:textId="77777777" w:rsidR="004604A2" w:rsidRPr="00DB5EDD" w:rsidRDefault="004604A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3、请选择对应分包。若参与多包则需制作多份投标文件</w:t>
      </w:r>
    </w:p>
    <w:p w14:paraId="32FD0142" w14:textId="77777777" w:rsidR="004604A2" w:rsidRPr="00DB5EDD" w:rsidRDefault="004604A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FC30CB6" wp14:editId="58CB9BA6">
            <wp:extent cx="5274310" cy="2586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0A08" w14:textId="77777777" w:rsidR="004604A2" w:rsidRPr="00DB5EDD" w:rsidRDefault="004604A2" w:rsidP="00DB5EDD">
      <w:pPr>
        <w:spacing w:line="360" w:lineRule="auto"/>
        <w:ind w:leftChars="50" w:left="105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4</w:t>
      </w:r>
      <w:r w:rsidRPr="00DB5EDD">
        <w:rPr>
          <w:rFonts w:asciiTheme="minorEastAsia" w:hAnsiTheme="minorEastAsia" w:hint="eastAsia"/>
          <w:szCs w:val="21"/>
        </w:rPr>
        <w:t>、注意事项：（1）请使用完整版office软件编辑文档。（2）选择分包时请仔细核对是否为想参与分包。（3）可打开临时工程文件继续编辑未制作完成的投标文件。</w:t>
      </w:r>
    </w:p>
    <w:p w14:paraId="615BB291" w14:textId="77777777" w:rsidR="003067A6" w:rsidRPr="00DB5EDD" w:rsidRDefault="003C10D6" w:rsidP="00DB5EDD">
      <w:pPr>
        <w:pStyle w:val="2"/>
      </w:pPr>
      <w:r w:rsidRPr="00DB5EDD">
        <w:rPr>
          <w:rFonts w:hint="eastAsia"/>
        </w:rPr>
        <w:t>一、招标文件信息查看</w:t>
      </w:r>
    </w:p>
    <w:p w14:paraId="15DE4077" w14:textId="77777777" w:rsidR="003C10D6" w:rsidRPr="00DB5EDD" w:rsidRDefault="003C10D6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1、在【浏览招标文件】菜单中，可以查看招标文件中招标基本信息、评标办法和招标文件正文信息</w:t>
      </w:r>
    </w:p>
    <w:p w14:paraId="0A5BDC44" w14:textId="77777777" w:rsidR="003C10D6" w:rsidRPr="00DB5EDD" w:rsidRDefault="003C10D6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161F20F9" wp14:editId="4340B8FD">
            <wp:extent cx="5274310" cy="2474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D7AD" w14:textId="77777777" w:rsidR="003C10D6" w:rsidRPr="00DB5EDD" w:rsidRDefault="003C10D6" w:rsidP="00DB5EDD">
      <w:pPr>
        <w:pStyle w:val="2"/>
      </w:pPr>
      <w:r w:rsidRPr="00DB5EDD">
        <w:rPr>
          <w:rFonts w:hint="eastAsia"/>
        </w:rPr>
        <w:t>二、投标文件制作</w:t>
      </w:r>
    </w:p>
    <w:p w14:paraId="70E7B973" w14:textId="77777777" w:rsidR="006C551D" w:rsidRPr="00DB5EDD" w:rsidRDefault="003C10D6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</w:t>
      </w:r>
      <w:r w:rsidR="006C551D" w:rsidRPr="00DB5EDD">
        <w:rPr>
          <w:rFonts w:asciiTheme="minorEastAsia" w:hAnsiTheme="minorEastAsia" w:hint="eastAsia"/>
          <w:szCs w:val="21"/>
        </w:rPr>
        <w:t>浏览招标文件下的菜单为投标文件制作菜单。举例如下：投标文件、电子文档的外封面、封口、封皮及目录菜单及子菜单，资格证明材料及其子菜单，符合性证明材料及其子菜单均为投标文件组成部分</w:t>
      </w:r>
    </w:p>
    <w:p w14:paraId="04C25410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5059528" wp14:editId="6237F1CD">
            <wp:extent cx="5274310" cy="2597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9C64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17443040" wp14:editId="2DFBB482">
            <wp:extent cx="5274310" cy="2515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731C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2C48ADFA" wp14:editId="7B4725FC">
            <wp:extent cx="5274310" cy="25761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B74B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</w:t>
      </w:r>
      <w:r w:rsidR="004F4253" w:rsidRPr="00DB5EDD">
        <w:rPr>
          <w:rFonts w:asciiTheme="minorEastAsia" w:hAnsiTheme="minorEastAsia" w:hint="eastAsia"/>
          <w:szCs w:val="21"/>
        </w:rPr>
        <w:t>如何制作</w:t>
      </w:r>
      <w:r w:rsidRPr="00DB5EDD">
        <w:rPr>
          <w:rFonts w:asciiTheme="minorEastAsia" w:hAnsiTheme="minorEastAsia" w:hint="eastAsia"/>
          <w:szCs w:val="21"/>
        </w:rPr>
        <w:t>投标文件，以“投标涵”菜单举例说明</w:t>
      </w:r>
    </w:p>
    <w:p w14:paraId="64175B9C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（</w:t>
      </w:r>
      <w:r w:rsidRPr="00DB5EDD">
        <w:rPr>
          <w:rFonts w:asciiTheme="minorEastAsia" w:hAnsiTheme="minorEastAsia" w:hint="eastAsia"/>
          <w:szCs w:val="21"/>
        </w:rPr>
        <w:t>1</w:t>
      </w:r>
      <w:r w:rsidRPr="00DB5EDD">
        <w:rPr>
          <w:rFonts w:asciiTheme="minorEastAsia" w:hAnsiTheme="minorEastAsia"/>
          <w:szCs w:val="21"/>
        </w:rPr>
        <w:t>）</w:t>
      </w:r>
      <w:r w:rsidRPr="00DB5EDD">
        <w:rPr>
          <w:rFonts w:asciiTheme="minorEastAsia" w:hAnsiTheme="minorEastAsia" w:hint="eastAsia"/>
          <w:szCs w:val="21"/>
        </w:rPr>
        <w:t>点击【导入文档】按钮，可以导入本地文件替换投标函内容</w:t>
      </w:r>
    </w:p>
    <w:p w14:paraId="6F2265AE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73893067" wp14:editId="7112C2FF">
            <wp:extent cx="5274310" cy="2552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C7A3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77CF99E8" wp14:editId="7250616C">
            <wp:extent cx="5274310" cy="28498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82C5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（2）点击【导入文档】按钮，可以将投标函内容导出至本地</w:t>
      </w:r>
    </w:p>
    <w:p w14:paraId="5E5B8F24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10B66E17" wp14:editId="41AA1397">
            <wp:extent cx="5274310" cy="26892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2E2B" w14:textId="77777777" w:rsidR="006C551D" w:rsidRPr="00DB5EDD" w:rsidRDefault="006C551D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（</w:t>
      </w:r>
      <w:r w:rsidRPr="00DB5EDD">
        <w:rPr>
          <w:rFonts w:asciiTheme="minorEastAsia" w:hAnsiTheme="minorEastAsia" w:hint="eastAsia"/>
          <w:szCs w:val="21"/>
        </w:rPr>
        <w:t>3</w:t>
      </w:r>
      <w:r w:rsidRPr="00DB5EDD">
        <w:rPr>
          <w:rFonts w:asciiTheme="minorEastAsia" w:hAnsiTheme="minorEastAsia"/>
          <w:szCs w:val="21"/>
        </w:rPr>
        <w:t>）</w:t>
      </w:r>
      <w:r w:rsidRPr="00DB5EDD">
        <w:rPr>
          <w:rFonts w:asciiTheme="minorEastAsia" w:hAnsiTheme="minorEastAsia" w:hint="eastAsia"/>
          <w:szCs w:val="21"/>
        </w:rPr>
        <w:t>点击【编辑文档】按钮，可以直接编辑投标涵</w:t>
      </w:r>
      <w:r w:rsidR="004F4253" w:rsidRPr="00DB5EDD">
        <w:rPr>
          <w:rFonts w:asciiTheme="minorEastAsia" w:hAnsiTheme="minorEastAsia" w:hint="eastAsia"/>
          <w:szCs w:val="21"/>
        </w:rPr>
        <w:t>内容，</w:t>
      </w:r>
      <w:r w:rsidRPr="00DB5EDD">
        <w:rPr>
          <w:rFonts w:asciiTheme="minorEastAsia" w:hAnsiTheme="minorEastAsia" w:hint="eastAsia"/>
          <w:szCs w:val="21"/>
        </w:rPr>
        <w:t>编辑后保存关闭文档即可</w:t>
      </w:r>
      <w:r w:rsidR="004F4253" w:rsidRPr="00DB5EDD">
        <w:rPr>
          <w:rFonts w:asciiTheme="minorEastAsia" w:hAnsiTheme="minorEastAsia" w:hint="eastAsia"/>
          <w:szCs w:val="21"/>
        </w:rPr>
        <w:t>（需</w:t>
      </w:r>
      <w:r w:rsidR="004F4253" w:rsidRPr="00DB5EDD">
        <w:rPr>
          <w:rFonts w:asciiTheme="minorEastAsia" w:hAnsiTheme="minorEastAsia" w:hint="eastAsia"/>
          <w:szCs w:val="21"/>
        </w:rPr>
        <w:lastRenderedPageBreak/>
        <w:t>使用完成版office软件）</w:t>
      </w:r>
      <w:r w:rsidRPr="00DB5EDD">
        <w:rPr>
          <w:rFonts w:asciiTheme="minorEastAsia" w:hAnsiTheme="minorEastAsia" w:hint="eastAsia"/>
          <w:szCs w:val="21"/>
        </w:rPr>
        <w:t>。</w:t>
      </w:r>
    </w:p>
    <w:p w14:paraId="04EB1C83" w14:textId="77777777" w:rsidR="006C551D" w:rsidRPr="00DB5EDD" w:rsidRDefault="006C551D" w:rsidP="003C10D6">
      <w:pPr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34BE5A47" wp14:editId="059A2825">
            <wp:extent cx="5274310" cy="2599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8EDA" w14:textId="77777777" w:rsidR="004F4253" w:rsidRPr="00DB5EDD" w:rsidRDefault="004F4253" w:rsidP="00DB5EDD">
      <w:pPr>
        <w:pStyle w:val="2"/>
      </w:pPr>
      <w:r w:rsidRPr="00DB5EDD">
        <w:rPr>
          <w:rFonts w:hint="eastAsia"/>
        </w:rPr>
        <w:t>三、投标文件生成</w:t>
      </w:r>
    </w:p>
    <w:p w14:paraId="18C2230E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1、当所有信息都已制作完成后，点击左侧【生成投标文件】菜单</w:t>
      </w:r>
    </w:p>
    <w:p w14:paraId="6AC78C1A" w14:textId="77777777" w:rsidR="004F4253" w:rsidRPr="00DB5EDD" w:rsidRDefault="004F4253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0602B876" wp14:editId="316B3001">
            <wp:extent cx="5274310" cy="26797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AE3F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2、点击【批量转换】按钮可进行批量转换操作，也可点击对应章节后的转换按钮来单个转换</w:t>
      </w:r>
    </w:p>
    <w:p w14:paraId="0C67507A" w14:textId="77777777" w:rsidR="004F4253" w:rsidRPr="00DB5EDD" w:rsidRDefault="004F4253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781D657C" wp14:editId="1ACB3F0F">
            <wp:extent cx="5274310" cy="2711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0486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</w:t>
      </w:r>
      <w:r w:rsidR="00B864FB" w:rsidRPr="00DB5EDD">
        <w:rPr>
          <w:rFonts w:asciiTheme="minorEastAsia" w:hAnsiTheme="minorEastAsia" w:hint="eastAsia"/>
          <w:szCs w:val="21"/>
        </w:rPr>
        <w:t>所有章节都已转换后，可以点击【标书签章】或对应章节后的【标书签章】按钮进行签章</w:t>
      </w:r>
    </w:p>
    <w:p w14:paraId="40C58F53" w14:textId="77777777" w:rsidR="00B864FB" w:rsidRPr="00DB5EDD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023EE36B" wp14:editId="41A71F7E">
            <wp:extent cx="5274310" cy="2609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4CB9" w14:textId="77777777" w:rsidR="00B864FB" w:rsidRPr="00DB5EDD" w:rsidRDefault="00B864FB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4、签章环节完成后，点击【预览标书】可以预览已制作好的投标文件</w:t>
      </w:r>
    </w:p>
    <w:p w14:paraId="1D4452CA" w14:textId="77777777" w:rsidR="00B864FB" w:rsidRPr="00DB5EDD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36FF147" wp14:editId="38880CBB">
            <wp:extent cx="5274310" cy="26117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D357" w14:textId="77777777" w:rsidR="00B864FB" w:rsidRPr="00DB5EDD" w:rsidRDefault="00B864FB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5、预览无误后，点击【生成标书】</w:t>
      </w:r>
      <w:r w:rsidR="00287285" w:rsidRPr="00DB5EDD">
        <w:rPr>
          <w:rFonts w:asciiTheme="minorEastAsia" w:hAnsiTheme="minorEastAsia" w:hint="eastAsia"/>
          <w:szCs w:val="21"/>
        </w:rPr>
        <w:t>，并在弹出页面填写对应信息后点击【确定】按钮即可生成标书</w:t>
      </w:r>
    </w:p>
    <w:p w14:paraId="7640A724" w14:textId="77777777" w:rsidR="00B864FB" w:rsidRPr="00DB5EDD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565D36E7" wp14:editId="51101502">
            <wp:extent cx="5274310" cy="25920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F78E" w14:textId="77777777" w:rsidR="00287285" w:rsidRPr="00DB5EDD" w:rsidRDefault="00287285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6、完成后可以对标书进行打印</w:t>
      </w:r>
      <w:r w:rsidR="00B620FB" w:rsidRPr="00DB5EDD">
        <w:rPr>
          <w:rFonts w:asciiTheme="minorEastAsia" w:hAnsiTheme="minorEastAsia" w:hint="eastAsia"/>
          <w:szCs w:val="21"/>
        </w:rPr>
        <w:t>或查看标书所在路径</w:t>
      </w:r>
    </w:p>
    <w:p w14:paraId="551DD694" w14:textId="71E07B6C" w:rsidR="00287285" w:rsidRDefault="00287285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7102C670" wp14:editId="1283B94A">
            <wp:extent cx="5274310" cy="26060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702B" w14:textId="77777777" w:rsidR="0080527C" w:rsidRDefault="00C77849" w:rsidP="0080527C">
      <w:pPr>
        <w:spacing w:line="360" w:lineRule="auto"/>
        <w:rPr>
          <w:rFonts w:asciiTheme="minorEastAsia" w:hAnsiTheme="minorEastAsia"/>
          <w:b/>
          <w:bCs/>
          <w:color w:val="FF0000"/>
          <w:szCs w:val="21"/>
        </w:rPr>
      </w:pPr>
      <w:r w:rsidRPr="00086AE2">
        <w:rPr>
          <w:rFonts w:asciiTheme="minorEastAsia" w:hAnsiTheme="minorEastAsia" w:hint="eastAsia"/>
          <w:b/>
          <w:bCs/>
          <w:color w:val="FF0000"/>
          <w:szCs w:val="21"/>
        </w:rPr>
        <w:t>注：</w:t>
      </w:r>
      <w:r>
        <w:rPr>
          <w:rFonts w:asciiTheme="minorEastAsia" w:hAnsiTheme="minorEastAsia" w:hint="eastAsia"/>
          <w:b/>
          <w:bCs/>
          <w:color w:val="FF0000"/>
          <w:szCs w:val="21"/>
        </w:rPr>
        <w:t>生成的文件为加密（后缀为.A</w:t>
      </w:r>
      <w:r>
        <w:rPr>
          <w:rFonts w:asciiTheme="minorEastAsia" w:hAnsiTheme="minorEastAsia"/>
          <w:b/>
          <w:bCs/>
          <w:color w:val="FF0000"/>
          <w:szCs w:val="21"/>
        </w:rPr>
        <w:t>STF</w:t>
      </w:r>
      <w:r>
        <w:rPr>
          <w:rFonts w:asciiTheme="minorEastAsia" w:hAnsiTheme="minorEastAsia" w:hint="eastAsia"/>
          <w:b/>
          <w:bCs/>
          <w:color w:val="FF0000"/>
          <w:szCs w:val="21"/>
        </w:rPr>
        <w:t>）和非加密（后缀为.</w:t>
      </w:r>
      <w:r>
        <w:rPr>
          <w:rFonts w:asciiTheme="minorEastAsia" w:hAnsiTheme="minorEastAsia"/>
          <w:b/>
          <w:bCs/>
          <w:color w:val="FF0000"/>
          <w:szCs w:val="21"/>
        </w:rPr>
        <w:t>nASTF</w:t>
      </w:r>
      <w:r>
        <w:rPr>
          <w:rFonts w:asciiTheme="minorEastAsia" w:hAnsiTheme="minorEastAsia" w:hint="eastAsia"/>
          <w:b/>
          <w:bCs/>
          <w:color w:val="FF0000"/>
          <w:szCs w:val="21"/>
        </w:rPr>
        <w:t>）两种格式，在疫情期间请将非加密格式的投标文件刻录成光盘并邮寄。</w:t>
      </w:r>
      <w:r w:rsidR="0080527C">
        <w:rPr>
          <w:rFonts w:asciiTheme="minorEastAsia" w:hAnsiTheme="minorEastAsia" w:hint="eastAsia"/>
          <w:b/>
          <w:bCs/>
          <w:color w:val="FF0000"/>
          <w:szCs w:val="21"/>
        </w:rPr>
        <w:t>考虑到目前平台的负载能力和网络传输能力，投标生成的加密和非加密文件大小不得超过100M。</w:t>
      </w:r>
    </w:p>
    <w:p w14:paraId="3F6D6623" w14:textId="77777777" w:rsidR="00C77849" w:rsidRDefault="00C77849" w:rsidP="00C77849">
      <w:pPr>
        <w:spacing w:line="360" w:lineRule="auto"/>
        <w:jc w:val="center"/>
        <w:rPr>
          <w:rFonts w:asciiTheme="minorEastAsia" w:hAnsiTheme="minorEastAsia"/>
          <w:b/>
          <w:bCs/>
          <w:color w:val="FF0000"/>
          <w:szCs w:val="21"/>
        </w:rPr>
      </w:pPr>
      <w:r>
        <w:rPr>
          <w:noProof/>
        </w:rPr>
        <w:drawing>
          <wp:inline distT="0" distB="0" distL="0" distR="0" wp14:anchorId="4A91F19B" wp14:editId="5BEE911D">
            <wp:extent cx="2232853" cy="137171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853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208F" w14:textId="77777777" w:rsidR="00C77849" w:rsidRPr="00086AE2" w:rsidRDefault="00C77849" w:rsidP="00C77849">
      <w:pPr>
        <w:spacing w:line="360" w:lineRule="auto"/>
        <w:jc w:val="center"/>
        <w:rPr>
          <w:rFonts w:asciiTheme="minorEastAsia" w:hAnsiTheme="minorEastAsia"/>
          <w:b/>
          <w:bCs/>
          <w:sz w:val="18"/>
          <w:szCs w:val="18"/>
        </w:rPr>
      </w:pPr>
      <w:r w:rsidRPr="00086AE2">
        <w:rPr>
          <w:rFonts w:asciiTheme="minorEastAsia" w:hAnsiTheme="minorEastAsia" w:hint="eastAsia"/>
          <w:b/>
          <w:bCs/>
          <w:sz w:val="18"/>
          <w:szCs w:val="18"/>
        </w:rPr>
        <w:t>两种文件的格式</w:t>
      </w:r>
    </w:p>
    <w:bookmarkEnd w:id="0"/>
    <w:p w14:paraId="4BEBD3CC" w14:textId="77777777" w:rsidR="00C77849" w:rsidRPr="00DB5EDD" w:rsidRDefault="00C77849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</w:p>
    <w:sectPr w:rsidR="00C77849" w:rsidRPr="00DB5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F516D" w14:textId="77777777" w:rsidR="00302FAD" w:rsidRDefault="00302FAD" w:rsidP="00DB5EDD">
      <w:r>
        <w:separator/>
      </w:r>
    </w:p>
  </w:endnote>
  <w:endnote w:type="continuationSeparator" w:id="0">
    <w:p w14:paraId="079CB74E" w14:textId="77777777" w:rsidR="00302FAD" w:rsidRDefault="00302FAD" w:rsidP="00DB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39848" w14:textId="77777777" w:rsidR="00302FAD" w:rsidRDefault="00302FAD" w:rsidP="00DB5EDD">
      <w:r>
        <w:separator/>
      </w:r>
    </w:p>
  </w:footnote>
  <w:footnote w:type="continuationSeparator" w:id="0">
    <w:p w14:paraId="6B0634CB" w14:textId="77777777" w:rsidR="00302FAD" w:rsidRDefault="00302FAD" w:rsidP="00DB5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92B"/>
    <w:rsid w:val="000F5EAA"/>
    <w:rsid w:val="001C08AC"/>
    <w:rsid w:val="00225949"/>
    <w:rsid w:val="0023792B"/>
    <w:rsid w:val="00287285"/>
    <w:rsid w:val="00302FAD"/>
    <w:rsid w:val="003067A6"/>
    <w:rsid w:val="00367DD6"/>
    <w:rsid w:val="003C10D6"/>
    <w:rsid w:val="004604A2"/>
    <w:rsid w:val="004F4253"/>
    <w:rsid w:val="006C551D"/>
    <w:rsid w:val="0080527C"/>
    <w:rsid w:val="00877416"/>
    <w:rsid w:val="009166EE"/>
    <w:rsid w:val="00994E70"/>
    <w:rsid w:val="00B620FB"/>
    <w:rsid w:val="00B864FB"/>
    <w:rsid w:val="00BE1492"/>
    <w:rsid w:val="00C77849"/>
    <w:rsid w:val="00DB5EDD"/>
    <w:rsid w:val="00F7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A9FB6"/>
  <w15:docId w15:val="{550A2196-831E-4469-B19E-ADEE0E53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C10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94E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C10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B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5E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5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5EDD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994E70"/>
    <w:rPr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2594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259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6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首峰 黄</cp:lastModifiedBy>
  <cp:revision>5</cp:revision>
  <dcterms:created xsi:type="dcterms:W3CDTF">2020-08-05T06:56:00Z</dcterms:created>
  <dcterms:modified xsi:type="dcterms:W3CDTF">2021-07-14T06:44:00Z</dcterms:modified>
</cp:coreProperties>
</file>